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92" w:rsidRPr="002B26A2" w:rsidRDefault="00470599" w:rsidP="005450EE">
      <w:pPr>
        <w:spacing w:after="0" w:line="240" w:lineRule="auto"/>
        <w:ind w:left="6804"/>
        <w:jc w:val="right"/>
        <w:rPr>
          <w:rFonts w:ascii="Times New Roman" w:hAnsi="Times New Roman"/>
          <w:b/>
          <w:sz w:val="26"/>
          <w:szCs w:val="26"/>
        </w:rPr>
      </w:pPr>
      <w:r w:rsidRPr="005450EE">
        <w:rPr>
          <w:rFonts w:ascii="Times New Roman" w:hAnsi="Times New Roman"/>
          <w:sz w:val="26"/>
          <w:szCs w:val="26"/>
        </w:rPr>
        <w:t>Приложение №</w:t>
      </w:r>
      <w:r w:rsidR="00A670B1">
        <w:rPr>
          <w:rFonts w:ascii="Times New Roman" w:hAnsi="Times New Roman"/>
          <w:sz w:val="26"/>
          <w:szCs w:val="26"/>
        </w:rPr>
        <w:t xml:space="preserve"> </w:t>
      </w:r>
      <w:r w:rsidR="00F23F60" w:rsidRPr="00A670B1">
        <w:rPr>
          <w:rFonts w:ascii="Times New Roman" w:hAnsi="Times New Roman"/>
          <w:sz w:val="26"/>
          <w:szCs w:val="26"/>
        </w:rPr>
        <w:t>5</w:t>
      </w:r>
      <w:r w:rsidR="002B26A2" w:rsidRPr="002B26A2">
        <w:rPr>
          <w:rFonts w:ascii="Times New Roman" w:hAnsi="Times New Roman"/>
          <w:sz w:val="26"/>
          <w:szCs w:val="26"/>
        </w:rPr>
        <w:t>2</w:t>
      </w:r>
    </w:p>
    <w:p w:rsidR="00B23E9C" w:rsidRPr="00C4168D" w:rsidRDefault="00B23E9C" w:rsidP="00C4168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70599" w:rsidRPr="005450EE" w:rsidRDefault="00470599" w:rsidP="005450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450EE">
        <w:rPr>
          <w:rFonts w:ascii="Times New Roman" w:hAnsi="Times New Roman"/>
          <w:b/>
          <w:sz w:val="26"/>
          <w:szCs w:val="26"/>
        </w:rPr>
        <w:t>Изменения и дополнения в Положение по организации планирования, финансирования, выполнения и приемки работ, направленных на научно-техническое развитие железнодорожного транспорта</w:t>
      </w:r>
    </w:p>
    <w:p w:rsidR="00A670B1" w:rsidRDefault="00A670B1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D0394" w:rsidRPr="00191D95" w:rsidRDefault="00820617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1. Пункт 2.7 изложить в новой редакции:</w:t>
      </w:r>
    </w:p>
    <w:p w:rsidR="00820617" w:rsidRPr="00191D95" w:rsidRDefault="00820617" w:rsidP="008206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«2.7. Решение о присвоении работе статуса общесетевого характера принимается на заседании Совета с одобрением всеми железнодо</w:t>
      </w:r>
      <w:bookmarkStart w:id="0" w:name="_GoBack"/>
      <w:bookmarkEnd w:id="0"/>
      <w:r w:rsidRPr="00191D95">
        <w:rPr>
          <w:rFonts w:ascii="Times New Roman" w:hAnsi="Times New Roman"/>
          <w:sz w:val="26"/>
          <w:szCs w:val="26"/>
        </w:rPr>
        <w:t>рожными администрациями работы (без обязательств по финансированию) на основании предложений, принятых на совещании уполномоченных представителей железнодорожных администраций по НИОКР.</w:t>
      </w:r>
    </w:p>
    <w:p w:rsidR="00820617" w:rsidRPr="00191D95" w:rsidRDefault="00820617" w:rsidP="008206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Переход на новую технологию по результатам работ общесетевого характера предусматривается всеми железнодорожными администрациями на основании технико-экономической целесообразности.</w:t>
      </w:r>
    </w:p>
    <w:p w:rsidR="00820617" w:rsidRPr="00191D95" w:rsidRDefault="00820617" w:rsidP="008206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Неучастие железнодорожных администраций в финансировании работ общесетевого характера не исключает возможность работы по новой технологии с согласия железнодорожных администраций, участвующих в ее финансировании, а также рисков, связанных с ограничением использования результатов работ</w:t>
      </w:r>
      <w:proofErr w:type="gramStart"/>
      <w:r w:rsidRPr="00191D95">
        <w:rPr>
          <w:rFonts w:ascii="Times New Roman" w:hAnsi="Times New Roman"/>
          <w:sz w:val="26"/>
          <w:szCs w:val="26"/>
        </w:rPr>
        <w:t>.».</w:t>
      </w:r>
      <w:proofErr w:type="gramEnd"/>
    </w:p>
    <w:p w:rsidR="00820617" w:rsidRPr="00191D95" w:rsidRDefault="00820617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2. </w:t>
      </w:r>
      <w:r w:rsidR="00B635E1" w:rsidRPr="00A670B1">
        <w:rPr>
          <w:rFonts w:ascii="Times New Roman" w:hAnsi="Times New Roman"/>
          <w:sz w:val="26"/>
          <w:szCs w:val="26"/>
        </w:rPr>
        <w:t>Дополнить р</w:t>
      </w:r>
      <w:r w:rsidRPr="00A670B1">
        <w:rPr>
          <w:rFonts w:ascii="Times New Roman" w:hAnsi="Times New Roman"/>
          <w:sz w:val="26"/>
          <w:szCs w:val="26"/>
        </w:rPr>
        <w:t>аздел</w:t>
      </w:r>
      <w:r w:rsidRPr="00191D95">
        <w:rPr>
          <w:rFonts w:ascii="Times New Roman" w:hAnsi="Times New Roman"/>
          <w:sz w:val="26"/>
          <w:szCs w:val="26"/>
        </w:rPr>
        <w:t xml:space="preserve"> 6 «Правовая охрана результатов интеллектуальной деятельности» </w:t>
      </w:r>
      <w:r w:rsidR="00B635E1" w:rsidRPr="00A670B1">
        <w:rPr>
          <w:rFonts w:ascii="Times New Roman" w:hAnsi="Times New Roman"/>
          <w:sz w:val="26"/>
          <w:szCs w:val="26"/>
        </w:rPr>
        <w:t>новым подпунктом 6.1 в</w:t>
      </w:r>
      <w:r w:rsidR="00B635E1">
        <w:rPr>
          <w:rFonts w:ascii="Times New Roman" w:hAnsi="Times New Roman"/>
          <w:sz w:val="26"/>
          <w:szCs w:val="26"/>
        </w:rPr>
        <w:t xml:space="preserve"> </w:t>
      </w:r>
      <w:r w:rsidRPr="00191D95">
        <w:rPr>
          <w:rFonts w:ascii="Times New Roman" w:hAnsi="Times New Roman"/>
          <w:sz w:val="26"/>
          <w:szCs w:val="26"/>
        </w:rPr>
        <w:t>редакции:</w:t>
      </w:r>
    </w:p>
    <w:p w:rsidR="00820617" w:rsidRPr="00191D95" w:rsidRDefault="00820617" w:rsidP="008206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«6.1. Права на результаты работ, в том числе права на результаты интеллектуальной деятельности, полученные при их выполнении, принадлежат железнодорожным администрациям (независимо от их структуры и формы собственности), принимавшим участие в финансировании работ</w:t>
      </w:r>
      <w:proofErr w:type="gramStart"/>
      <w:r w:rsidRPr="00191D95">
        <w:rPr>
          <w:rFonts w:ascii="Times New Roman" w:hAnsi="Times New Roman"/>
          <w:sz w:val="26"/>
          <w:szCs w:val="26"/>
        </w:rPr>
        <w:t>.</w:t>
      </w:r>
      <w:r w:rsidR="00B635E1" w:rsidRPr="00A670B1">
        <w:rPr>
          <w:rFonts w:ascii="Times New Roman" w:hAnsi="Times New Roman"/>
          <w:sz w:val="26"/>
          <w:szCs w:val="26"/>
        </w:rPr>
        <w:t>».</w:t>
      </w:r>
      <w:proofErr w:type="gramEnd"/>
    </w:p>
    <w:p w:rsidR="00B635E1" w:rsidRPr="00A670B1" w:rsidRDefault="00B635E1" w:rsidP="008206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70B1">
        <w:rPr>
          <w:rFonts w:ascii="Times New Roman" w:hAnsi="Times New Roman"/>
          <w:sz w:val="26"/>
          <w:szCs w:val="26"/>
        </w:rPr>
        <w:t>Текст действующей редакции раздела 6 изло</w:t>
      </w:r>
      <w:r w:rsidR="00A670B1">
        <w:rPr>
          <w:rFonts w:ascii="Times New Roman" w:hAnsi="Times New Roman"/>
          <w:sz w:val="26"/>
          <w:szCs w:val="26"/>
        </w:rPr>
        <w:t>жить в качестве подпункта 6.2.</w:t>
      </w:r>
    </w:p>
    <w:p w:rsidR="00ED5B51" w:rsidRPr="00191D95" w:rsidRDefault="005C4189" w:rsidP="00D436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3. </w:t>
      </w:r>
      <w:r w:rsidR="00ED5B51" w:rsidRPr="00191D95">
        <w:rPr>
          <w:rFonts w:ascii="Times New Roman" w:hAnsi="Times New Roman"/>
          <w:sz w:val="26"/>
          <w:szCs w:val="26"/>
        </w:rPr>
        <w:t xml:space="preserve">Дополнить пункт 5 приложения 1 </w:t>
      </w:r>
      <w:r w:rsidR="00191D95">
        <w:rPr>
          <w:rFonts w:ascii="Times New Roman" w:hAnsi="Times New Roman"/>
          <w:sz w:val="26"/>
          <w:szCs w:val="26"/>
        </w:rPr>
        <w:t>«Заявка на выполнение работы по Плану НИОКР»</w:t>
      </w:r>
      <w:r w:rsidR="00ED5B51" w:rsidRPr="00191D95">
        <w:rPr>
          <w:rFonts w:ascii="Times New Roman" w:hAnsi="Times New Roman"/>
          <w:sz w:val="26"/>
          <w:szCs w:val="26"/>
        </w:rPr>
        <w:t xml:space="preserve"> словами: </w:t>
      </w:r>
    </w:p>
    <w:p w:rsidR="00ED5B51" w:rsidRPr="00191D95" w:rsidRDefault="00ED5B51" w:rsidP="00ED5B51">
      <w:pPr>
        <w:pStyle w:val="2"/>
        <w:ind w:firstLine="709"/>
        <w:jc w:val="both"/>
        <w:rPr>
          <w:b w:val="0"/>
          <w:color w:val="auto"/>
          <w:szCs w:val="26"/>
        </w:rPr>
      </w:pPr>
      <w:r w:rsidRPr="00191D95">
        <w:rPr>
          <w:color w:val="auto"/>
          <w:szCs w:val="26"/>
        </w:rPr>
        <w:t>«</w:t>
      </w:r>
      <w:r w:rsidRPr="00191D95">
        <w:rPr>
          <w:b w:val="0"/>
          <w:i/>
          <w:color w:val="auto"/>
          <w:szCs w:val="26"/>
        </w:rPr>
        <w:t>- </w:t>
      </w:r>
      <w:r w:rsidRPr="00191D95">
        <w:rPr>
          <w:b w:val="0"/>
          <w:color w:val="auto"/>
          <w:szCs w:val="26"/>
        </w:rPr>
        <w:t xml:space="preserve">проект гарантийных обязательств Исполнителя </w:t>
      </w:r>
      <w:r w:rsidRPr="00191D95">
        <w:rPr>
          <w:b w:val="0"/>
          <w:i/>
          <w:color w:val="auto"/>
          <w:szCs w:val="26"/>
        </w:rPr>
        <w:t>(оформляется по форме Приложения 4 к Договору на выполнение работы по Плану НИОКР).</w:t>
      </w:r>
      <w:r w:rsidR="005C4189" w:rsidRPr="00191D95">
        <w:rPr>
          <w:b w:val="0"/>
          <w:i/>
          <w:color w:val="auto"/>
          <w:szCs w:val="26"/>
        </w:rPr>
        <w:t>».</w:t>
      </w:r>
    </w:p>
    <w:p w:rsidR="00D02FFD" w:rsidRPr="00191D95" w:rsidRDefault="005C4189" w:rsidP="00D02F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4. </w:t>
      </w:r>
      <w:r w:rsidR="00D02FFD" w:rsidRPr="00191D95">
        <w:rPr>
          <w:rFonts w:ascii="Times New Roman" w:hAnsi="Times New Roman"/>
          <w:sz w:val="26"/>
          <w:szCs w:val="26"/>
        </w:rPr>
        <w:t xml:space="preserve">Внести </w:t>
      </w:r>
      <w:r w:rsidR="00000384" w:rsidRPr="00191D95">
        <w:rPr>
          <w:rFonts w:ascii="Times New Roman" w:hAnsi="Times New Roman"/>
          <w:sz w:val="26"/>
          <w:szCs w:val="26"/>
        </w:rPr>
        <w:t>следующие дополнения</w:t>
      </w:r>
      <w:r w:rsidR="00D02FFD" w:rsidRPr="00191D95">
        <w:rPr>
          <w:rFonts w:ascii="Times New Roman" w:hAnsi="Times New Roman"/>
          <w:sz w:val="26"/>
          <w:szCs w:val="26"/>
        </w:rPr>
        <w:t xml:space="preserve"> в приложение 3 «</w:t>
      </w:r>
      <w:bookmarkStart w:id="1" w:name="_Toc396189076"/>
      <w:bookmarkStart w:id="2" w:name="_Toc396189996"/>
      <w:bookmarkStart w:id="3" w:name="_Toc396190312"/>
      <w:bookmarkStart w:id="4" w:name="_Toc396805748"/>
      <w:bookmarkStart w:id="5" w:name="_Toc399065899"/>
      <w:r w:rsidR="00D02FFD" w:rsidRPr="00191D95">
        <w:rPr>
          <w:rFonts w:ascii="Times New Roman" w:hAnsi="Times New Roman"/>
          <w:sz w:val="26"/>
          <w:szCs w:val="26"/>
        </w:rPr>
        <w:t xml:space="preserve">ДОГОВОР № ______на </w:t>
      </w:r>
      <w:bookmarkEnd w:id="1"/>
      <w:bookmarkEnd w:id="2"/>
      <w:bookmarkEnd w:id="3"/>
      <w:bookmarkEnd w:id="4"/>
      <w:bookmarkEnd w:id="5"/>
      <w:r w:rsidR="00D02FFD" w:rsidRPr="00191D95">
        <w:rPr>
          <w:rFonts w:ascii="Times New Roman" w:hAnsi="Times New Roman"/>
          <w:sz w:val="26"/>
          <w:szCs w:val="26"/>
        </w:rPr>
        <w:t>выполнение работы по Плану НИОКР»</w:t>
      </w:r>
      <w:r w:rsidR="00000384" w:rsidRPr="00191D95">
        <w:rPr>
          <w:rFonts w:ascii="Times New Roman" w:hAnsi="Times New Roman"/>
          <w:sz w:val="26"/>
          <w:szCs w:val="26"/>
        </w:rPr>
        <w:t xml:space="preserve"> (далее – Договор)</w:t>
      </w:r>
      <w:r w:rsidR="00D02FFD" w:rsidRPr="00191D95">
        <w:rPr>
          <w:rFonts w:ascii="Times New Roman" w:hAnsi="Times New Roman"/>
          <w:sz w:val="26"/>
          <w:szCs w:val="26"/>
        </w:rPr>
        <w:t>:</w:t>
      </w:r>
    </w:p>
    <w:p w:rsidR="00C93779" w:rsidRPr="00191D95" w:rsidRDefault="00D02FFD" w:rsidP="00D02FFD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191D95">
        <w:rPr>
          <w:rFonts w:ascii="Times New Roman" w:hAnsi="Times New Roman"/>
          <w:sz w:val="26"/>
          <w:szCs w:val="26"/>
        </w:rPr>
        <w:t>4.1. </w:t>
      </w:r>
      <w:r w:rsidR="00C93779" w:rsidRPr="00191D95">
        <w:rPr>
          <w:rFonts w:ascii="Times New Roman" w:hAnsi="Times New Roman"/>
          <w:sz w:val="26"/>
          <w:szCs w:val="26"/>
        </w:rPr>
        <w:t>Пункт 12.4</w:t>
      </w:r>
      <w:r w:rsidR="00000384" w:rsidRPr="00191D95">
        <w:rPr>
          <w:rFonts w:ascii="Times New Roman" w:hAnsi="Times New Roman"/>
          <w:sz w:val="26"/>
          <w:szCs w:val="26"/>
        </w:rPr>
        <w:t xml:space="preserve"> Договора</w:t>
      </w:r>
      <w:r w:rsidR="00C93779" w:rsidRPr="00191D95">
        <w:rPr>
          <w:rFonts w:ascii="Times New Roman" w:hAnsi="Times New Roman"/>
          <w:sz w:val="26"/>
          <w:szCs w:val="26"/>
        </w:rPr>
        <w:t xml:space="preserve"> после </w:t>
      </w:r>
      <w:r w:rsidR="00C93779" w:rsidRPr="00191D95">
        <w:rPr>
          <w:rFonts w:ascii="Times New Roman" w:eastAsia="Times New Roman" w:hAnsi="Times New Roman"/>
          <w:sz w:val="26"/>
          <w:szCs w:val="26"/>
        </w:rPr>
        <w:t>слов</w:t>
      </w:r>
      <w:r w:rsidRPr="00191D95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="00C93779" w:rsidRPr="00191D95">
        <w:rPr>
          <w:rFonts w:ascii="Times New Roman" w:eastAsia="Times New Roman" w:hAnsi="Times New Roman"/>
          <w:sz w:val="26"/>
          <w:szCs w:val="26"/>
        </w:rPr>
        <w:t>«-</w:t>
      </w:r>
      <w:proofErr w:type="gramEnd"/>
      <w:r w:rsidR="00C93779" w:rsidRPr="00191D95">
        <w:rPr>
          <w:rFonts w:ascii="Times New Roman" w:eastAsia="Times New Roman" w:hAnsi="Times New Roman"/>
          <w:sz w:val="26"/>
          <w:szCs w:val="26"/>
        </w:rPr>
        <w:t>калькуляция (приложение 3);» дополнить слова</w:t>
      </w:r>
      <w:r w:rsidR="00000384" w:rsidRPr="00191D95">
        <w:rPr>
          <w:rFonts w:ascii="Times New Roman" w:eastAsia="Times New Roman" w:hAnsi="Times New Roman"/>
          <w:sz w:val="26"/>
          <w:szCs w:val="26"/>
        </w:rPr>
        <w:t>ми</w:t>
      </w:r>
      <w:r w:rsidR="00C93779" w:rsidRPr="00191D95">
        <w:rPr>
          <w:rFonts w:ascii="Times New Roman" w:eastAsia="Times New Roman" w:hAnsi="Times New Roman"/>
          <w:sz w:val="26"/>
          <w:szCs w:val="26"/>
        </w:rPr>
        <w:t xml:space="preserve"> «-</w:t>
      </w:r>
      <w:r w:rsidR="00C93779" w:rsidRPr="00191D95">
        <w:rPr>
          <w:rFonts w:ascii="Times New Roman" w:hAnsi="Times New Roman"/>
          <w:i/>
          <w:sz w:val="26"/>
        </w:rPr>
        <w:t>гарантийные обязательства Исполнителя (приложение 4);</w:t>
      </w:r>
      <w:r w:rsidR="00000384" w:rsidRPr="00191D95">
        <w:rPr>
          <w:rFonts w:ascii="Times New Roman" w:hAnsi="Times New Roman"/>
          <w:i/>
          <w:sz w:val="26"/>
        </w:rPr>
        <w:t>»,</w:t>
      </w:r>
      <w:r w:rsidR="00C93779" w:rsidRPr="00191D95">
        <w:rPr>
          <w:rFonts w:ascii="Times New Roman" w:hAnsi="Times New Roman"/>
          <w:i/>
          <w:sz w:val="26"/>
        </w:rPr>
        <w:t xml:space="preserve"> </w:t>
      </w:r>
      <w:r w:rsidR="00C93779" w:rsidRPr="00191D95">
        <w:rPr>
          <w:rFonts w:ascii="Times New Roman" w:hAnsi="Times New Roman"/>
          <w:sz w:val="26"/>
        </w:rPr>
        <w:t xml:space="preserve">далее – по </w:t>
      </w:r>
      <w:r w:rsidR="001A0068" w:rsidRPr="00191D95">
        <w:rPr>
          <w:rFonts w:ascii="Times New Roman" w:hAnsi="Times New Roman"/>
          <w:sz w:val="26"/>
        </w:rPr>
        <w:t>тексту;</w:t>
      </w:r>
    </w:p>
    <w:p w:rsidR="001A0068" w:rsidRPr="00191D95" w:rsidRDefault="001A0068" w:rsidP="001A0068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191D95">
        <w:rPr>
          <w:rFonts w:ascii="Times New Roman" w:hAnsi="Times New Roman"/>
          <w:sz w:val="26"/>
        </w:rPr>
        <w:t>4.2. </w:t>
      </w:r>
      <w:r w:rsidR="00191D95">
        <w:rPr>
          <w:rFonts w:ascii="Times New Roman" w:hAnsi="Times New Roman"/>
          <w:sz w:val="26"/>
        </w:rPr>
        <w:t>П</w:t>
      </w:r>
      <w:r w:rsidR="00191D95" w:rsidRPr="00191D95">
        <w:rPr>
          <w:rFonts w:ascii="Times New Roman" w:hAnsi="Times New Roman"/>
          <w:sz w:val="26"/>
        </w:rPr>
        <w:t xml:space="preserve">ункт 3 приложения 1 «Техническое задание» к Договору </w:t>
      </w:r>
      <w:r w:rsidR="00191D95">
        <w:rPr>
          <w:rFonts w:ascii="Times New Roman" w:hAnsi="Times New Roman"/>
          <w:sz w:val="26"/>
        </w:rPr>
        <w:t>д</w:t>
      </w:r>
      <w:r w:rsidRPr="00191D95">
        <w:rPr>
          <w:rFonts w:ascii="Times New Roman" w:hAnsi="Times New Roman"/>
          <w:sz w:val="26"/>
        </w:rPr>
        <w:t>ополнить третьим абзацем следующего содержания:</w:t>
      </w:r>
    </w:p>
    <w:p w:rsidR="00C93779" w:rsidRPr="00191D95" w:rsidRDefault="001A0068" w:rsidP="001A006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i/>
          <w:sz w:val="26"/>
        </w:rPr>
        <w:t xml:space="preserve">«Указывается возможность достижения </w:t>
      </w:r>
      <w:r w:rsidRPr="00191D95">
        <w:rPr>
          <w:rFonts w:ascii="Times New Roman" w:hAnsi="Times New Roman"/>
          <w:i/>
          <w:sz w:val="26"/>
          <w:szCs w:val="26"/>
        </w:rPr>
        <w:t>результатов Работы в случае ее финансирования не всеми железнодорожными администрациями</w:t>
      </w:r>
      <w:proofErr w:type="gramStart"/>
      <w:r w:rsidR="00000384" w:rsidRPr="00191D95">
        <w:rPr>
          <w:rFonts w:ascii="Times New Roman" w:hAnsi="Times New Roman"/>
          <w:i/>
          <w:sz w:val="26"/>
          <w:szCs w:val="26"/>
        </w:rPr>
        <w:t>.</w:t>
      </w:r>
      <w:r w:rsidRPr="00191D95">
        <w:rPr>
          <w:rFonts w:ascii="Times New Roman" w:hAnsi="Times New Roman"/>
          <w:i/>
          <w:sz w:val="26"/>
          <w:szCs w:val="26"/>
        </w:rPr>
        <w:t>»</w:t>
      </w:r>
      <w:r w:rsidRPr="00191D95">
        <w:rPr>
          <w:rFonts w:ascii="Times New Roman" w:hAnsi="Times New Roman"/>
          <w:sz w:val="26"/>
          <w:szCs w:val="26"/>
        </w:rPr>
        <w:t>;</w:t>
      </w:r>
      <w:proofErr w:type="gramEnd"/>
    </w:p>
    <w:p w:rsidR="001A0068" w:rsidRPr="00191D95" w:rsidRDefault="001A0068" w:rsidP="001A006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4.3. </w:t>
      </w:r>
      <w:r w:rsidR="00191D95">
        <w:rPr>
          <w:rFonts w:ascii="Times New Roman" w:hAnsi="Times New Roman"/>
          <w:sz w:val="26"/>
          <w:szCs w:val="26"/>
        </w:rPr>
        <w:t>П</w:t>
      </w:r>
      <w:r w:rsidRPr="00191D95">
        <w:rPr>
          <w:rFonts w:ascii="Times New Roman" w:hAnsi="Times New Roman"/>
          <w:sz w:val="26"/>
        </w:rPr>
        <w:t xml:space="preserve">ункт 5 приложения 1 «Техническое задание» </w:t>
      </w:r>
      <w:r w:rsidR="00000384" w:rsidRPr="00191D95">
        <w:rPr>
          <w:rFonts w:ascii="Times New Roman" w:hAnsi="Times New Roman"/>
          <w:sz w:val="26"/>
        </w:rPr>
        <w:t xml:space="preserve">к Договору </w:t>
      </w:r>
      <w:r w:rsidR="00191D95">
        <w:rPr>
          <w:rFonts w:ascii="Times New Roman" w:hAnsi="Times New Roman"/>
          <w:sz w:val="26"/>
        </w:rPr>
        <w:t>д</w:t>
      </w:r>
      <w:r w:rsidR="00191D95" w:rsidRPr="00191D95">
        <w:rPr>
          <w:rFonts w:ascii="Times New Roman" w:hAnsi="Times New Roman"/>
          <w:sz w:val="26"/>
        </w:rPr>
        <w:t xml:space="preserve">ополнить </w:t>
      </w:r>
      <w:r w:rsidRPr="00191D95">
        <w:rPr>
          <w:rFonts w:ascii="Times New Roman" w:hAnsi="Times New Roman"/>
          <w:sz w:val="26"/>
        </w:rPr>
        <w:t>десятым абзацем следующего содержания:</w:t>
      </w:r>
    </w:p>
    <w:p w:rsidR="001A0068" w:rsidRPr="00191D95" w:rsidRDefault="001A0068" w:rsidP="001A0068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</w:rPr>
      </w:pPr>
      <w:r w:rsidRPr="00191D95">
        <w:rPr>
          <w:i/>
          <w:sz w:val="26"/>
          <w:szCs w:val="20"/>
        </w:rPr>
        <w:t>«</w:t>
      </w:r>
      <w:r w:rsidRPr="00191D95">
        <w:rPr>
          <w:rFonts w:ascii="Times New Roman" w:hAnsi="Times New Roman"/>
          <w:i/>
          <w:sz w:val="26"/>
        </w:rPr>
        <w:t>Исполнителем Работы должны быть описаны результаты Работы и возможные риски, если не будут участвовать все железнодорожные администрации. В этом случае должны быть описаны ограничения в части достижимых результатов. Такое заключение должно приниматься во внимание профильными совещаниями уполномоченных представителей железнодорожных администраций и рабочими органами Совета при принятии решений о присвоении работе статуса общесетевого характера</w:t>
      </w:r>
      <w:proofErr w:type="gramStart"/>
      <w:r w:rsidRPr="00191D95">
        <w:rPr>
          <w:rFonts w:ascii="Times New Roman" w:hAnsi="Times New Roman"/>
          <w:i/>
          <w:sz w:val="26"/>
        </w:rPr>
        <w:t>.».</w:t>
      </w:r>
      <w:proofErr w:type="gramEnd"/>
    </w:p>
    <w:p w:rsidR="00A670B1" w:rsidRDefault="00000384" w:rsidP="00A670B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4.4. Дополнить Договор новой формой приложения «Гарантийные обязательства Исполнителя» (прилагается).</w:t>
      </w:r>
    </w:p>
    <w:p w:rsidR="00191D95" w:rsidRPr="00191D95" w:rsidRDefault="00191D95" w:rsidP="00A670B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br w:type="page"/>
      </w:r>
    </w:p>
    <w:p w:rsidR="00191D95" w:rsidRPr="00191D95" w:rsidRDefault="00191D95" w:rsidP="00876908">
      <w:pPr>
        <w:spacing w:after="0" w:line="240" w:lineRule="auto"/>
        <w:ind w:left="5670" w:hanging="141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lastRenderedPageBreak/>
        <w:t>Приложение 4</w:t>
      </w:r>
    </w:p>
    <w:p w:rsidR="00191D95" w:rsidRPr="00191D95" w:rsidRDefault="00191D95" w:rsidP="00876908">
      <w:pPr>
        <w:spacing w:after="0" w:line="240" w:lineRule="auto"/>
        <w:ind w:left="5670" w:hanging="141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к Договору от «___» _____ 20__ г.</w:t>
      </w:r>
    </w:p>
    <w:p w:rsidR="00191D95" w:rsidRPr="00191D95" w:rsidRDefault="00191D95" w:rsidP="00876908">
      <w:pPr>
        <w:spacing w:after="0" w:line="240" w:lineRule="auto"/>
        <w:ind w:left="5670" w:hanging="141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sz w:val="26"/>
          <w:szCs w:val="26"/>
        </w:rPr>
        <w:t>№ __________</w:t>
      </w:r>
    </w:p>
    <w:p w:rsidR="00191D95" w:rsidRPr="00191D95" w:rsidRDefault="00191D95" w:rsidP="00191D95">
      <w:pPr>
        <w:widowControl w:val="0"/>
        <w:shd w:val="clear" w:color="auto" w:fill="FFFFFF"/>
        <w:tabs>
          <w:tab w:val="left" w:pos="3557"/>
          <w:tab w:val="left" w:pos="65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6"/>
          <w:szCs w:val="26"/>
        </w:rPr>
      </w:pPr>
    </w:p>
    <w:p w:rsidR="00191D95" w:rsidRPr="00191D95" w:rsidRDefault="00191D95" w:rsidP="00191D95">
      <w:pPr>
        <w:widowControl w:val="0"/>
        <w:shd w:val="clear" w:color="auto" w:fill="FFFFFF"/>
        <w:tabs>
          <w:tab w:val="left" w:pos="3557"/>
          <w:tab w:val="left" w:pos="659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91D95" w:rsidRPr="00191D95" w:rsidRDefault="00191D95" w:rsidP="00191D9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91D95">
        <w:rPr>
          <w:rFonts w:ascii="Times New Roman" w:hAnsi="Times New Roman"/>
          <w:b/>
          <w:sz w:val="26"/>
          <w:szCs w:val="26"/>
        </w:rPr>
        <w:t xml:space="preserve">Гарантийные обязательства Исполнителя </w:t>
      </w:r>
    </w:p>
    <w:p w:rsidR="00191D95" w:rsidRPr="00191D95" w:rsidRDefault="00191D95" w:rsidP="00191D95">
      <w:pPr>
        <w:pStyle w:val="2"/>
        <w:ind w:firstLine="709"/>
        <w:rPr>
          <w:b w:val="0"/>
          <w:color w:val="auto"/>
          <w:szCs w:val="26"/>
        </w:rPr>
      </w:pPr>
    </w:p>
    <w:p w:rsidR="00191D95" w:rsidRPr="00191D95" w:rsidRDefault="00191D95" w:rsidP="00191D95">
      <w:pPr>
        <w:pStyle w:val="2"/>
        <w:ind w:firstLine="709"/>
        <w:rPr>
          <w:b w:val="0"/>
          <w:color w:val="auto"/>
          <w:szCs w:val="26"/>
          <w:u w:val="single"/>
        </w:rPr>
      </w:pPr>
      <w:r w:rsidRPr="00191D95">
        <w:rPr>
          <w:b w:val="0"/>
          <w:color w:val="auto"/>
          <w:szCs w:val="26"/>
        </w:rPr>
        <w:t>_____________________________________________________________</w:t>
      </w:r>
    </w:p>
    <w:p w:rsidR="00191D95" w:rsidRPr="00191D95" w:rsidRDefault="00191D95" w:rsidP="00191D95">
      <w:pPr>
        <w:pStyle w:val="2"/>
        <w:ind w:firstLine="709"/>
        <w:rPr>
          <w:b w:val="0"/>
          <w:color w:val="auto"/>
          <w:szCs w:val="26"/>
        </w:rPr>
      </w:pPr>
      <w:r w:rsidRPr="00191D95">
        <w:rPr>
          <w:b w:val="0"/>
          <w:color w:val="auto"/>
          <w:szCs w:val="26"/>
        </w:rPr>
        <w:t>(шифр и наименование Работы)</w:t>
      </w:r>
    </w:p>
    <w:p w:rsidR="00191D95" w:rsidRPr="00191D95" w:rsidRDefault="00191D95" w:rsidP="00191D95">
      <w:pPr>
        <w:spacing w:after="0" w:line="240" w:lineRule="auto"/>
        <w:jc w:val="center"/>
        <w:rPr>
          <w:rFonts w:ascii="Times New Roman" w:hAnsi="Times New Roman"/>
          <w:b/>
          <w:spacing w:val="-9"/>
          <w:sz w:val="26"/>
          <w:szCs w:val="26"/>
        </w:rPr>
      </w:pP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1.</w:t>
      </w:r>
      <w:r w:rsidRPr="00191D95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191D95">
        <w:rPr>
          <w:rFonts w:ascii="Times New Roman" w:hAnsi="Times New Roman"/>
          <w:color w:val="000000"/>
          <w:sz w:val="26"/>
          <w:szCs w:val="26"/>
        </w:rPr>
        <w:t xml:space="preserve">Исполнитель гарантирует работоспособность программного обеспечения «______» </w:t>
      </w:r>
      <w:r w:rsidRPr="00191D95">
        <w:rPr>
          <w:rFonts w:ascii="Times New Roman" w:hAnsi="Times New Roman"/>
          <w:i/>
          <w:iCs/>
          <w:color w:val="000000"/>
          <w:sz w:val="26"/>
          <w:szCs w:val="26"/>
        </w:rPr>
        <w:t xml:space="preserve">(указывается наименование в соответствии с предметом договора) </w:t>
      </w:r>
      <w:r w:rsidRPr="00191D95">
        <w:rPr>
          <w:rFonts w:ascii="Times New Roman" w:hAnsi="Times New Roman"/>
          <w:color w:val="000000"/>
          <w:sz w:val="26"/>
          <w:szCs w:val="26"/>
        </w:rPr>
        <w:t xml:space="preserve">в течение срока* ______ </w:t>
      </w:r>
      <w:proofErr w:type="gramStart"/>
      <w:r w:rsidRPr="00191D95">
        <w:rPr>
          <w:rFonts w:ascii="Times New Roman" w:hAnsi="Times New Roman"/>
          <w:color w:val="000000"/>
          <w:sz w:val="26"/>
          <w:szCs w:val="26"/>
        </w:rPr>
        <w:t>с даты ввода</w:t>
      </w:r>
      <w:proofErr w:type="gramEnd"/>
      <w:r w:rsidRPr="00191D95">
        <w:rPr>
          <w:rFonts w:ascii="Times New Roman" w:hAnsi="Times New Roman"/>
          <w:color w:val="000000"/>
          <w:sz w:val="26"/>
          <w:szCs w:val="26"/>
        </w:rPr>
        <w:t xml:space="preserve"> его в постоянную эксплуатацию</w:t>
      </w:r>
      <w:r w:rsidRPr="00191D95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В случае возникновения в течение гарантийного срока по вине Исполнителя проблем, связанных с работоспособностью программного обеспечения, Исполнитель обязуется своими средствами и за свой счет восстановить работоспособность программного обеспечения и его функционирование, приняв меры в течение 10 рабочих дней с момента обращения Заказчика. Полное устранение проблем должно быть произведено Исполнителем в течение 30 рабочих дней с момента появления проблем.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2. Внесение Исполнителем изменений в программное обеспечение в течение гарантийного срока должно осуществляться при согласовании всех железнодорожных администраций, которые приняли участие в финансировании Работы</w:t>
      </w:r>
      <w:r w:rsidRPr="00191D95">
        <w:rPr>
          <w:rFonts w:ascii="Times New Roman" w:hAnsi="Times New Roman"/>
          <w:color w:val="000000"/>
          <w:sz w:val="26"/>
          <w:szCs w:val="26"/>
          <w:lang w:val="uz-Cyrl-UZ"/>
        </w:rPr>
        <w:t>,</w:t>
      </w:r>
      <w:r w:rsidRPr="00191D95">
        <w:rPr>
          <w:rFonts w:ascii="Times New Roman" w:hAnsi="Times New Roman"/>
          <w:color w:val="000000"/>
          <w:sz w:val="26"/>
          <w:szCs w:val="26"/>
        </w:rPr>
        <w:t xml:space="preserve"> и Дирекции Совета </w:t>
      </w:r>
      <w:r w:rsidRPr="00191D95">
        <w:rPr>
          <w:rFonts w:ascii="Times New Roman" w:hAnsi="Times New Roman"/>
          <w:color w:val="000000"/>
          <w:sz w:val="26"/>
          <w:szCs w:val="26"/>
          <w:lang w:val="uz-Cyrl-UZ"/>
        </w:rPr>
        <w:t xml:space="preserve">и </w:t>
      </w:r>
      <w:r w:rsidRPr="00191D95">
        <w:rPr>
          <w:rFonts w:ascii="Times New Roman" w:hAnsi="Times New Roman"/>
          <w:color w:val="000000"/>
          <w:sz w:val="26"/>
          <w:szCs w:val="26"/>
        </w:rPr>
        <w:t>не должно требовать реализации функциональности, выходящей за рамки Технического задания.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3.</w:t>
      </w:r>
      <w:r w:rsidRPr="00191D95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191D95">
        <w:rPr>
          <w:rFonts w:ascii="Times New Roman" w:hAnsi="Times New Roman"/>
          <w:color w:val="000000"/>
          <w:sz w:val="26"/>
          <w:szCs w:val="26"/>
        </w:rPr>
        <w:t>Гарантийными случаями являются: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-</w:t>
      </w:r>
      <w:r w:rsidRPr="00191D95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191D95">
        <w:rPr>
          <w:rFonts w:ascii="Times New Roman" w:hAnsi="Times New Roman"/>
          <w:color w:val="000000"/>
          <w:sz w:val="26"/>
          <w:szCs w:val="26"/>
        </w:rPr>
        <w:t>частичная или полная неработоспособность программного обеспечения;</w:t>
      </w:r>
      <w:r w:rsidRPr="00191D9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bCs/>
          <w:color w:val="000000"/>
          <w:sz w:val="26"/>
          <w:szCs w:val="26"/>
        </w:rPr>
        <w:t xml:space="preserve">- возникновение ошибок </w:t>
      </w:r>
      <w:r w:rsidRPr="00191D95">
        <w:rPr>
          <w:rFonts w:ascii="Times New Roman" w:hAnsi="Times New Roman"/>
          <w:color w:val="000000"/>
          <w:sz w:val="26"/>
          <w:szCs w:val="26"/>
        </w:rPr>
        <w:t xml:space="preserve">программного </w:t>
      </w:r>
      <w:r w:rsidRPr="00191D95">
        <w:rPr>
          <w:rFonts w:ascii="Times New Roman" w:hAnsi="Times New Roman"/>
          <w:bCs/>
          <w:color w:val="000000"/>
          <w:sz w:val="26"/>
          <w:szCs w:val="26"/>
        </w:rPr>
        <w:t>обеспечения в процессе работы;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-</w:t>
      </w:r>
      <w:r w:rsidRPr="00191D95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191D95">
        <w:rPr>
          <w:rFonts w:ascii="Times New Roman" w:hAnsi="Times New Roman"/>
          <w:bCs/>
          <w:color w:val="000000"/>
          <w:sz w:val="26"/>
          <w:szCs w:val="26"/>
        </w:rPr>
        <w:t>выдача неправильных результатов.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4. Гарантийные обязательства Исполнителя не действуют в следующих случаях: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- при изменении или потере исходного программного кода или программного обеспечения, а также при выполнении каких-либо действий, не предусмотренных инструкцией по работе с программой;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-</w:t>
      </w:r>
      <w:r w:rsidRPr="00191D95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191D95">
        <w:rPr>
          <w:rFonts w:ascii="Times New Roman" w:hAnsi="Times New Roman"/>
          <w:color w:val="000000"/>
          <w:sz w:val="26"/>
          <w:szCs w:val="26"/>
        </w:rPr>
        <w:t>при установлении фактов использования программы не в соответствии с инструкцией по эксплуатации;</w:t>
      </w: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color w:val="000000"/>
          <w:sz w:val="26"/>
          <w:szCs w:val="26"/>
        </w:rPr>
        <w:t>-</w:t>
      </w:r>
      <w:r w:rsidRPr="00191D95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191D95">
        <w:rPr>
          <w:rFonts w:ascii="Times New Roman" w:hAnsi="Times New Roman"/>
          <w:color w:val="000000"/>
          <w:sz w:val="26"/>
          <w:szCs w:val="26"/>
        </w:rPr>
        <w:t>в случае повреждения программного обеспечения в результате действия компьютерных вирусов.</w:t>
      </w:r>
    </w:p>
    <w:p w:rsid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191D95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AD0394" w:rsidRPr="00191D95" w:rsidRDefault="00191D95" w:rsidP="00191D95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191D95">
        <w:rPr>
          <w:rFonts w:ascii="Times New Roman" w:hAnsi="Times New Roman"/>
          <w:bCs/>
          <w:color w:val="000000"/>
          <w:sz w:val="26"/>
          <w:szCs w:val="26"/>
        </w:rPr>
        <w:t>*Срок устанавливается при согласовании заявки на заседаниях рабочих органов Совета или на заседании Комиссии специалистов по информатизации железнодорожного транспорта. При отсутствии предложений гарантийный срок в договоре устанавливается 2 года.</w:t>
      </w:r>
    </w:p>
    <w:sectPr w:rsidR="00AD0394" w:rsidRPr="00191D95" w:rsidSect="00A670B1">
      <w:headerReference w:type="default" r:id="rId7"/>
      <w:pgSz w:w="11906" w:h="16838"/>
      <w:pgMar w:top="85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26" w:rsidRDefault="00D90F26" w:rsidP="000A0AD3">
      <w:pPr>
        <w:spacing w:after="0" w:line="240" w:lineRule="auto"/>
      </w:pPr>
      <w:r>
        <w:separator/>
      </w:r>
    </w:p>
  </w:endnote>
  <w:endnote w:type="continuationSeparator" w:id="0">
    <w:p w:rsidR="00D90F26" w:rsidRDefault="00D90F26" w:rsidP="000A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26" w:rsidRDefault="00D90F26" w:rsidP="000A0AD3">
      <w:pPr>
        <w:spacing w:after="0" w:line="240" w:lineRule="auto"/>
      </w:pPr>
      <w:r>
        <w:separator/>
      </w:r>
    </w:p>
  </w:footnote>
  <w:footnote w:type="continuationSeparator" w:id="0">
    <w:p w:rsidR="00D90F26" w:rsidRDefault="00D90F26" w:rsidP="000A0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14002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A0AD3" w:rsidRPr="000A0AD3" w:rsidRDefault="00237840">
        <w:pPr>
          <w:pStyle w:val="a6"/>
          <w:jc w:val="center"/>
          <w:rPr>
            <w:rFonts w:ascii="Times New Roman" w:hAnsi="Times New Roman"/>
          </w:rPr>
        </w:pPr>
        <w:r w:rsidRPr="000A0AD3">
          <w:rPr>
            <w:rFonts w:ascii="Times New Roman" w:hAnsi="Times New Roman"/>
          </w:rPr>
          <w:fldChar w:fldCharType="begin"/>
        </w:r>
        <w:r w:rsidR="000A0AD3" w:rsidRPr="000A0AD3">
          <w:rPr>
            <w:rFonts w:ascii="Times New Roman" w:hAnsi="Times New Roman"/>
          </w:rPr>
          <w:instrText>PAGE   \* MERGEFORMAT</w:instrText>
        </w:r>
        <w:r w:rsidRPr="000A0AD3">
          <w:rPr>
            <w:rFonts w:ascii="Times New Roman" w:hAnsi="Times New Roman"/>
          </w:rPr>
          <w:fldChar w:fldCharType="separate"/>
        </w:r>
        <w:r w:rsidR="002B26A2">
          <w:rPr>
            <w:rFonts w:ascii="Times New Roman" w:hAnsi="Times New Roman"/>
            <w:noProof/>
          </w:rPr>
          <w:t>2</w:t>
        </w:r>
        <w:r w:rsidRPr="000A0AD3">
          <w:rPr>
            <w:rFonts w:ascii="Times New Roman" w:hAnsi="Times New Roman"/>
          </w:rPr>
          <w:fldChar w:fldCharType="end"/>
        </w:r>
      </w:p>
    </w:sdtContent>
  </w:sdt>
  <w:p w:rsidR="000A0AD3" w:rsidRDefault="000A0A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599"/>
    <w:rsid w:val="00000384"/>
    <w:rsid w:val="000A0AD3"/>
    <w:rsid w:val="000A0D1D"/>
    <w:rsid w:val="00124027"/>
    <w:rsid w:val="00126DE1"/>
    <w:rsid w:val="00191D95"/>
    <w:rsid w:val="001A0068"/>
    <w:rsid w:val="00237840"/>
    <w:rsid w:val="002B26A2"/>
    <w:rsid w:val="002D0451"/>
    <w:rsid w:val="00331A52"/>
    <w:rsid w:val="00341E69"/>
    <w:rsid w:val="00362750"/>
    <w:rsid w:val="003E2CA3"/>
    <w:rsid w:val="00470599"/>
    <w:rsid w:val="0054381E"/>
    <w:rsid w:val="005450EE"/>
    <w:rsid w:val="005C4189"/>
    <w:rsid w:val="00600FF8"/>
    <w:rsid w:val="00602B08"/>
    <w:rsid w:val="00605FE9"/>
    <w:rsid w:val="0061784B"/>
    <w:rsid w:val="00622D7B"/>
    <w:rsid w:val="007E7B92"/>
    <w:rsid w:val="00820617"/>
    <w:rsid w:val="00876908"/>
    <w:rsid w:val="008857F1"/>
    <w:rsid w:val="008C0723"/>
    <w:rsid w:val="008C6EAA"/>
    <w:rsid w:val="00914300"/>
    <w:rsid w:val="00952E95"/>
    <w:rsid w:val="009C27CB"/>
    <w:rsid w:val="00A670B1"/>
    <w:rsid w:val="00AD0394"/>
    <w:rsid w:val="00AD4AEF"/>
    <w:rsid w:val="00B07C06"/>
    <w:rsid w:val="00B23E9C"/>
    <w:rsid w:val="00B635E1"/>
    <w:rsid w:val="00B803B2"/>
    <w:rsid w:val="00BA7D10"/>
    <w:rsid w:val="00BB4A02"/>
    <w:rsid w:val="00C1175A"/>
    <w:rsid w:val="00C4168D"/>
    <w:rsid w:val="00C74A1E"/>
    <w:rsid w:val="00C93779"/>
    <w:rsid w:val="00D02FFD"/>
    <w:rsid w:val="00D04525"/>
    <w:rsid w:val="00D436B9"/>
    <w:rsid w:val="00D472FF"/>
    <w:rsid w:val="00D90F26"/>
    <w:rsid w:val="00ED5B51"/>
    <w:rsid w:val="00F23F60"/>
    <w:rsid w:val="00F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D02FFD"/>
    <w:pPr>
      <w:keepNext/>
      <w:widowControl w:val="0"/>
      <w:spacing w:after="0" w:line="240" w:lineRule="auto"/>
      <w:jc w:val="both"/>
      <w:outlineLvl w:val="2"/>
    </w:pPr>
    <w:rPr>
      <w:rFonts w:ascii="Times New Roman" w:eastAsia="Arial Unicode MS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2F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0617"/>
    <w:pPr>
      <w:ind w:left="720"/>
      <w:contextualSpacing/>
    </w:pPr>
  </w:style>
  <w:style w:type="paragraph" w:styleId="2">
    <w:name w:val="Body Text 2"/>
    <w:basedOn w:val="a"/>
    <w:link w:val="20"/>
    <w:rsid w:val="00ED5B5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26"/>
      <w:szCs w:val="20"/>
    </w:rPr>
  </w:style>
  <w:style w:type="character" w:customStyle="1" w:styleId="20">
    <w:name w:val="Основной текст 2 Знак"/>
    <w:basedOn w:val="a0"/>
    <w:link w:val="2"/>
    <w:rsid w:val="00ED5B51"/>
    <w:rPr>
      <w:rFonts w:ascii="Times New Roman" w:eastAsia="Times New Roman" w:hAnsi="Times New Roman" w:cs="Times New Roman"/>
      <w:b/>
      <w:color w:val="000000"/>
      <w:sz w:val="26"/>
      <w:szCs w:val="20"/>
      <w:shd w:val="clear" w:color="auto" w:fill="FFFFFF"/>
    </w:rPr>
  </w:style>
  <w:style w:type="character" w:customStyle="1" w:styleId="30">
    <w:name w:val="Заголовок 3 Знак"/>
    <w:basedOn w:val="a0"/>
    <w:link w:val="3"/>
    <w:rsid w:val="00D02FFD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A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0AD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A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0A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2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</dc:creator>
  <cp:lastModifiedBy>1</cp:lastModifiedBy>
  <cp:revision>31</cp:revision>
  <cp:lastPrinted>2019-04-03T09:40:00Z</cp:lastPrinted>
  <dcterms:created xsi:type="dcterms:W3CDTF">2019-03-19T09:17:00Z</dcterms:created>
  <dcterms:modified xsi:type="dcterms:W3CDTF">2020-11-03T09:46:00Z</dcterms:modified>
</cp:coreProperties>
</file>